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75"/>
        <w:gridCol w:w="4320"/>
        <w:gridCol w:w="2433"/>
      </w:tblGrid>
      <w:tr w:rsidR="006A1702" w:rsidTr="006A1702">
        <w:tc>
          <w:tcPr>
            <w:tcW w:w="9628" w:type="dxa"/>
            <w:gridSpan w:val="3"/>
          </w:tcPr>
          <w:p w:rsidR="006A1702" w:rsidRPr="006A1702" w:rsidRDefault="006A1702">
            <w:pPr>
              <w:rPr>
                <w:i/>
                <w:color w:val="FFC000"/>
                <w:sz w:val="40"/>
                <w:szCs w:val="40"/>
              </w:rPr>
            </w:pPr>
            <w:proofErr w:type="spellStart"/>
            <w:r>
              <w:rPr>
                <w:i/>
                <w:color w:val="FF0000"/>
                <w:sz w:val="40"/>
                <w:szCs w:val="40"/>
              </w:rPr>
              <w:t>Analyticals</w:t>
            </w:r>
            <w:proofErr w:type="spellEnd"/>
            <w:r>
              <w:rPr>
                <w:i/>
                <w:color w:val="FF0000"/>
                <w:sz w:val="40"/>
                <w:szCs w:val="40"/>
              </w:rPr>
              <w:t xml:space="preserve"> </w:t>
            </w:r>
            <w:proofErr w:type="spellStart"/>
            <w:r w:rsidR="00251151">
              <w:rPr>
                <w:i/>
                <w:color w:val="FF0000"/>
                <w:sz w:val="40"/>
                <w:szCs w:val="40"/>
              </w:rPr>
              <w:t>Myttex</w:t>
            </w:r>
            <w:proofErr w:type="spellEnd"/>
            <w:r w:rsidR="00251151">
              <w:rPr>
                <w:i/>
                <w:color w:val="FF0000"/>
                <w:sz w:val="40"/>
                <w:szCs w:val="40"/>
              </w:rPr>
              <w:t>,</w:t>
            </w:r>
            <w:r>
              <w:rPr>
                <w:i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i/>
                <w:color w:val="FFC000"/>
                <w:sz w:val="40"/>
                <w:szCs w:val="40"/>
              </w:rPr>
              <w:t>enjoy</w:t>
            </w:r>
            <w:proofErr w:type="spellEnd"/>
            <w:r>
              <w:rPr>
                <w:i/>
                <w:color w:val="FFC000"/>
                <w:sz w:val="40"/>
                <w:szCs w:val="40"/>
              </w:rPr>
              <w:t xml:space="preserve"> </w:t>
            </w:r>
            <w:proofErr w:type="spellStart"/>
            <w:r>
              <w:rPr>
                <w:i/>
                <w:color w:val="FFC000"/>
                <w:sz w:val="40"/>
                <w:szCs w:val="40"/>
              </w:rPr>
              <w:t>your</w:t>
            </w:r>
            <w:proofErr w:type="spellEnd"/>
            <w:r>
              <w:rPr>
                <w:i/>
                <w:color w:val="FFC000"/>
                <w:sz w:val="40"/>
                <w:szCs w:val="40"/>
              </w:rPr>
              <w:t xml:space="preserve"> </w:t>
            </w:r>
            <w:proofErr w:type="spellStart"/>
            <w:r>
              <w:rPr>
                <w:i/>
                <w:color w:val="FFC000"/>
                <w:sz w:val="40"/>
                <w:szCs w:val="40"/>
              </w:rPr>
              <w:t>chemistry</w:t>
            </w:r>
            <w:proofErr w:type="spellEnd"/>
          </w:p>
        </w:tc>
      </w:tr>
      <w:tr w:rsidR="006A1702" w:rsidTr="00960F88">
        <w:tc>
          <w:tcPr>
            <w:tcW w:w="2875" w:type="dxa"/>
            <w:tcBorders>
              <w:top w:val="nil"/>
            </w:tcBorders>
          </w:tcPr>
          <w:p w:rsidR="006A1702" w:rsidRDefault="00F83C92">
            <w:pPr>
              <w:rPr>
                <w:sz w:val="32"/>
              </w:rPr>
            </w:pPr>
            <w:r>
              <w:rPr>
                <w:sz w:val="32"/>
              </w:rPr>
              <w:t>NH</w:t>
            </w:r>
            <w:r>
              <w:rPr>
                <w:sz w:val="32"/>
                <w:vertAlign w:val="subscript"/>
              </w:rPr>
              <w:t>4</w:t>
            </w:r>
            <w:r>
              <w:rPr>
                <w:sz w:val="32"/>
              </w:rPr>
              <w:t>OH</w:t>
            </w:r>
          </w:p>
          <w:p w:rsidR="00F83C92" w:rsidRDefault="00F83C92">
            <w:pPr>
              <w:rPr>
                <w:sz w:val="28"/>
              </w:rPr>
            </w:pPr>
            <w:r>
              <w:rPr>
                <w:sz w:val="28"/>
              </w:rPr>
              <w:t>CAS:</w:t>
            </w:r>
            <w:r w:rsidR="003D03A0">
              <w:rPr>
                <w:sz w:val="28"/>
              </w:rPr>
              <w:t xml:space="preserve"> </w:t>
            </w:r>
            <w:r w:rsidR="00CF44FB">
              <w:rPr>
                <w:sz w:val="28"/>
              </w:rPr>
              <w:t>1336-21-6</w:t>
            </w:r>
          </w:p>
          <w:p w:rsidR="00CF44FB" w:rsidRDefault="00CF44FB">
            <w:pPr>
              <w:rPr>
                <w:sz w:val="28"/>
              </w:rPr>
            </w:pPr>
            <w:r>
              <w:rPr>
                <w:sz w:val="28"/>
              </w:rPr>
              <w:t>EINECS</w:t>
            </w:r>
            <w:r w:rsidR="003D03A0">
              <w:rPr>
                <w:sz w:val="28"/>
              </w:rPr>
              <w:t>: 215-647-6</w:t>
            </w:r>
          </w:p>
          <w:p w:rsidR="003D03A0" w:rsidRDefault="003D03A0">
            <w:pPr>
              <w:rPr>
                <w:sz w:val="28"/>
              </w:rPr>
            </w:pPr>
            <w:r>
              <w:rPr>
                <w:sz w:val="28"/>
              </w:rPr>
              <w:t>MW: 35,04584</w:t>
            </w:r>
          </w:p>
          <w:p w:rsidR="003D03A0" w:rsidRDefault="003D03A0">
            <w:pPr>
              <w:rPr>
                <w:rFonts w:cstheme="minorHAnsi"/>
                <w:sz w:val="28"/>
              </w:rPr>
            </w:pPr>
            <w:r>
              <w:rPr>
                <w:sz w:val="28"/>
              </w:rPr>
              <w:t>Solubilità (in H</w:t>
            </w:r>
            <w:r>
              <w:rPr>
                <w:sz w:val="28"/>
                <w:vertAlign w:val="subscript"/>
              </w:rPr>
              <w:t>2</w:t>
            </w:r>
            <w:r w:rsidR="00290791">
              <w:rPr>
                <w:sz w:val="28"/>
              </w:rPr>
              <w:t>0 a 20</w:t>
            </w:r>
            <w:r w:rsidR="00290791">
              <w:rPr>
                <w:rFonts w:cstheme="minorHAnsi"/>
                <w:sz w:val="28"/>
              </w:rPr>
              <w:t>°</w:t>
            </w:r>
            <w:proofErr w:type="gramStart"/>
            <w:r w:rsidR="00290791">
              <w:rPr>
                <w:rFonts w:cstheme="minorHAnsi"/>
                <w:sz w:val="28"/>
              </w:rPr>
              <w:t>C):</w:t>
            </w:r>
            <w:r w:rsidR="00960F88">
              <w:rPr>
                <w:rFonts w:cstheme="minorHAnsi"/>
                <w:sz w:val="28"/>
              </w:rPr>
              <w:t>/</w:t>
            </w:r>
            <w:proofErr w:type="gramEnd"/>
            <w:r w:rsidR="00960F88">
              <w:rPr>
                <w:rFonts w:cstheme="minorHAnsi"/>
                <w:sz w:val="28"/>
              </w:rPr>
              <w:t>/</w:t>
            </w:r>
          </w:p>
          <w:p w:rsidR="00290791" w:rsidRPr="00960F88" w:rsidRDefault="00290791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Densità:</w:t>
            </w:r>
            <w:r w:rsidR="00960F88">
              <w:rPr>
                <w:rFonts w:cstheme="minorHAnsi"/>
                <w:sz w:val="28"/>
              </w:rPr>
              <w:t>0,87 g/cm</w:t>
            </w:r>
            <w:r w:rsidR="00960F88">
              <w:rPr>
                <w:rFonts w:cstheme="minorHAnsi"/>
                <w:sz w:val="28"/>
                <w:vertAlign w:val="superscript"/>
              </w:rPr>
              <w:t>2</w:t>
            </w:r>
          </w:p>
          <w:p w:rsidR="00290791" w:rsidRDefault="00290791">
            <w:pPr>
              <w:rPr>
                <w:rFonts w:cstheme="minorHAnsi"/>
                <w:sz w:val="28"/>
              </w:rPr>
            </w:pPr>
            <w:proofErr w:type="spellStart"/>
            <w:r>
              <w:rPr>
                <w:rFonts w:cstheme="minorHAnsi"/>
                <w:sz w:val="28"/>
              </w:rPr>
              <w:t>Temp</w:t>
            </w:r>
            <w:proofErr w:type="spellEnd"/>
            <w:r>
              <w:rPr>
                <w:rFonts w:cstheme="minorHAnsi"/>
                <w:sz w:val="28"/>
              </w:rPr>
              <w:t xml:space="preserve">. </w:t>
            </w:r>
            <w:proofErr w:type="gramStart"/>
            <w:r>
              <w:rPr>
                <w:rFonts w:cstheme="minorHAnsi"/>
                <w:sz w:val="28"/>
              </w:rPr>
              <w:t>di</w:t>
            </w:r>
            <w:proofErr w:type="gramEnd"/>
            <w:r>
              <w:rPr>
                <w:rFonts w:cstheme="minorHAnsi"/>
                <w:sz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</w:rPr>
              <w:t>fus</w:t>
            </w:r>
            <w:proofErr w:type="spellEnd"/>
            <w:r>
              <w:rPr>
                <w:rFonts w:cstheme="minorHAnsi"/>
                <w:sz w:val="28"/>
              </w:rPr>
              <w:t>.:</w:t>
            </w:r>
            <w:r w:rsidR="00960F88">
              <w:rPr>
                <w:rFonts w:cstheme="minorHAnsi"/>
                <w:sz w:val="28"/>
              </w:rPr>
              <w:t>//</w:t>
            </w:r>
          </w:p>
          <w:p w:rsidR="00290791" w:rsidRDefault="00290791">
            <w:pPr>
              <w:rPr>
                <w:rFonts w:cstheme="minorHAnsi"/>
                <w:sz w:val="28"/>
              </w:rPr>
            </w:pPr>
            <w:proofErr w:type="spellStart"/>
            <w:r>
              <w:rPr>
                <w:rFonts w:cstheme="minorHAnsi"/>
                <w:sz w:val="28"/>
              </w:rPr>
              <w:t>Temp</w:t>
            </w:r>
            <w:proofErr w:type="spellEnd"/>
            <w:r>
              <w:rPr>
                <w:rFonts w:cstheme="minorHAnsi"/>
                <w:sz w:val="28"/>
              </w:rPr>
              <w:t xml:space="preserve">. </w:t>
            </w:r>
            <w:proofErr w:type="gramStart"/>
            <w:r>
              <w:rPr>
                <w:rFonts w:cstheme="minorHAnsi"/>
                <w:sz w:val="28"/>
              </w:rPr>
              <w:t>di</w:t>
            </w:r>
            <w:proofErr w:type="gramEnd"/>
            <w:r>
              <w:rPr>
                <w:rFonts w:cstheme="minorHAnsi"/>
                <w:sz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</w:rPr>
              <w:t>eb</w:t>
            </w:r>
            <w:proofErr w:type="spellEnd"/>
            <w:r>
              <w:rPr>
                <w:rFonts w:cstheme="minorHAnsi"/>
                <w:sz w:val="28"/>
              </w:rPr>
              <w:t>.:</w:t>
            </w:r>
            <w:r w:rsidR="00960F88">
              <w:rPr>
                <w:rFonts w:cstheme="minorHAnsi"/>
                <w:sz w:val="28"/>
              </w:rPr>
              <w:t>//</w:t>
            </w:r>
          </w:p>
          <w:p w:rsidR="00290791" w:rsidRPr="00290791" w:rsidRDefault="00290791">
            <w:pPr>
              <w:rPr>
                <w:sz w:val="24"/>
                <w:szCs w:val="24"/>
              </w:rPr>
            </w:pPr>
            <w:r w:rsidRPr="00290791">
              <w:rPr>
                <w:rFonts w:cstheme="minorHAnsi"/>
                <w:b/>
                <w:sz w:val="24"/>
                <w:szCs w:val="24"/>
              </w:rPr>
              <w:t>Consigli per lo stoccaggio</w:t>
            </w:r>
            <w:r w:rsidRPr="00290791">
              <w:rPr>
                <w:rFonts w:cstheme="minorHAnsi"/>
                <w:sz w:val="24"/>
                <w:szCs w:val="24"/>
              </w:rPr>
              <w:t>: conservare in luogo fresco e asciutto chiuso ermeticamente.</w:t>
            </w:r>
            <w:bookmarkStart w:id="0" w:name="_GoBack"/>
            <w:bookmarkEnd w:id="0"/>
          </w:p>
        </w:tc>
        <w:tc>
          <w:tcPr>
            <w:tcW w:w="4320" w:type="dxa"/>
          </w:tcPr>
          <w:p w:rsidR="001051A5" w:rsidRPr="001051A5" w:rsidRDefault="001051A5">
            <w:pPr>
              <w:rPr>
                <w:rFonts w:ascii="French Script MT" w:hAnsi="French Script MT"/>
                <w:b/>
                <w:sz w:val="24"/>
              </w:rPr>
            </w:pPr>
            <w:r>
              <w:rPr>
                <w:b/>
                <w:sz w:val="24"/>
              </w:rPr>
              <w:t xml:space="preserve">419943                          </w:t>
            </w:r>
            <w:r w:rsidR="00251151">
              <w:rPr>
                <w:b/>
                <w:sz w:val="24"/>
              </w:rPr>
              <w:t xml:space="preserve">                             </w:t>
            </w:r>
            <w:r>
              <w:rPr>
                <w:b/>
                <w:sz w:val="24"/>
              </w:rPr>
              <w:t>2</w:t>
            </w:r>
            <w:r w:rsidR="00251151">
              <w:rPr>
                <w:b/>
                <w:sz w:val="24"/>
              </w:rPr>
              <w:t>,5</w:t>
            </w:r>
            <w:r>
              <w:rPr>
                <w:rFonts w:ascii="French Script MT" w:hAnsi="French Script MT"/>
                <w:b/>
                <w:sz w:val="24"/>
              </w:rPr>
              <w:t>l</w:t>
            </w:r>
          </w:p>
          <w:p w:rsidR="001051A5" w:rsidRPr="001051A5" w:rsidRDefault="001051A5">
            <w:pPr>
              <w:rPr>
                <w:b/>
              </w:rPr>
            </w:pPr>
            <w:r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57150</wp:posOffset>
                      </wp:positionV>
                      <wp:extent cx="2400300" cy="0"/>
                      <wp:effectExtent l="38100" t="57150" r="57150" b="57150"/>
                      <wp:wrapNone/>
                      <wp:docPr id="1" name="Connettore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ln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angle"/>
                              </a:sp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76F6DE0" id="Connettore 1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4.5pt" to="192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8917E4" w:rsidRPr="001051A5" w:rsidRDefault="008917E4">
            <w:pPr>
              <w:rPr>
                <w:b/>
                <w:sz w:val="32"/>
                <w:vertAlign w:val="superscript"/>
              </w:rPr>
            </w:pPr>
            <w:proofErr w:type="spellStart"/>
            <w:proofErr w:type="gramStart"/>
            <w:r w:rsidRPr="001051A5">
              <w:rPr>
                <w:b/>
                <w:sz w:val="32"/>
              </w:rPr>
              <w:t>Ammonia</w:t>
            </w:r>
            <w:proofErr w:type="spellEnd"/>
            <w:r w:rsidRPr="001051A5">
              <w:rPr>
                <w:b/>
                <w:sz w:val="32"/>
              </w:rPr>
              <w:t>,</w:t>
            </w:r>
            <w:r w:rsidR="001051A5">
              <w:rPr>
                <w:b/>
                <w:sz w:val="32"/>
              </w:rPr>
              <w:t xml:space="preserve">   </w:t>
            </w:r>
            <w:proofErr w:type="gramEnd"/>
            <w:r w:rsidR="001051A5">
              <w:rPr>
                <w:b/>
                <w:sz w:val="32"/>
              </w:rPr>
              <w:t xml:space="preserve">                            </w:t>
            </w:r>
            <w:r w:rsidR="001051A5" w:rsidRPr="00F83C92">
              <w:rPr>
                <w:b/>
                <w:sz w:val="40"/>
                <w:vertAlign w:val="superscript"/>
              </w:rPr>
              <w:t>RPE</w:t>
            </w:r>
          </w:p>
          <w:p w:rsidR="008917E4" w:rsidRPr="001051A5" w:rsidRDefault="008917E4">
            <w:pPr>
              <w:rPr>
                <w:b/>
                <w:sz w:val="32"/>
              </w:rPr>
            </w:pPr>
            <w:r w:rsidRPr="001051A5">
              <w:rPr>
                <w:b/>
                <w:sz w:val="32"/>
              </w:rPr>
              <w:t>soluction 30%</w:t>
            </w:r>
          </w:p>
          <w:p w:rsidR="008917E4" w:rsidRDefault="001051A5">
            <w:pPr>
              <w:rPr>
                <w:sz w:val="24"/>
              </w:rPr>
            </w:pPr>
            <w:r>
              <w:rPr>
                <w:sz w:val="24"/>
              </w:rPr>
              <w:t>for analysis,</w:t>
            </w:r>
            <w:r w:rsidR="00251151">
              <w:rPr>
                <w:sz w:val="24"/>
              </w:rPr>
              <w:t xml:space="preserve"> </w:t>
            </w:r>
            <w:r>
              <w:rPr>
                <w:sz w:val="24"/>
              </w:rPr>
              <w:t>ACS</w:t>
            </w:r>
          </w:p>
          <w:p w:rsidR="001051A5" w:rsidRPr="00251151" w:rsidRDefault="001051A5">
            <w:pPr>
              <w:rPr>
                <w:sz w:val="14"/>
              </w:rPr>
            </w:pPr>
          </w:p>
          <w:p w:rsidR="001051A5" w:rsidRDefault="001051A5">
            <w:pPr>
              <w:rPr>
                <w:sz w:val="28"/>
              </w:rPr>
            </w:pPr>
            <w:r>
              <w:rPr>
                <w:sz w:val="28"/>
              </w:rPr>
              <w:t>Ammoniaca soluzione 30%</w:t>
            </w:r>
          </w:p>
          <w:p w:rsidR="00251151" w:rsidRDefault="001051A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Ammoniaque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solution</w:t>
            </w:r>
            <w:proofErr w:type="spellEnd"/>
            <w:r>
              <w:rPr>
                <w:sz w:val="28"/>
              </w:rPr>
              <w:t xml:space="preserve"> 30%</w:t>
            </w:r>
          </w:p>
          <w:p w:rsidR="00BC3C42" w:rsidRDefault="00BC3C4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</w:t>
            </w:r>
            <w:r w:rsidRPr="00BC3C42">
              <w:rPr>
                <w:sz w:val="28"/>
              </w:rPr>
              <w:t>moníaco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 w:rsidRPr="00BC3C42">
              <w:rPr>
                <w:sz w:val="28"/>
              </w:rPr>
              <w:t>solución</w:t>
            </w:r>
            <w:proofErr w:type="spellEnd"/>
            <w:r>
              <w:rPr>
                <w:sz w:val="28"/>
              </w:rPr>
              <w:t xml:space="preserve"> 30%</w:t>
            </w:r>
          </w:p>
          <w:p w:rsidR="00F83C92" w:rsidRPr="001051A5" w:rsidRDefault="00BC3C42">
            <w:pPr>
              <w:rPr>
                <w:sz w:val="28"/>
              </w:rPr>
            </w:pPr>
            <w:proofErr w:type="spellStart"/>
            <w:r w:rsidRPr="00BC3C42">
              <w:rPr>
                <w:sz w:val="28"/>
              </w:rPr>
              <w:t>Ammoniaklösung</w:t>
            </w:r>
            <w:proofErr w:type="spellEnd"/>
            <w:r>
              <w:rPr>
                <w:sz w:val="28"/>
              </w:rPr>
              <w:t xml:space="preserve"> 30%</w:t>
            </w:r>
          </w:p>
          <w:p w:rsidR="001051A5" w:rsidRDefault="001051A5">
            <w:pPr>
              <w:rPr>
                <w:sz w:val="24"/>
              </w:rPr>
            </w:pPr>
          </w:p>
          <w:p w:rsidR="001051A5" w:rsidRPr="008917E4" w:rsidRDefault="001051A5">
            <w:pPr>
              <w:rPr>
                <w:sz w:val="24"/>
              </w:rPr>
            </w:pPr>
          </w:p>
        </w:tc>
        <w:tc>
          <w:tcPr>
            <w:tcW w:w="2433" w:type="dxa"/>
            <w:shd w:val="clear" w:color="auto" w:fill="FFFFFF" w:themeFill="background1"/>
          </w:tcPr>
          <w:p w:rsidR="00000769" w:rsidRDefault="00960F88" w:rsidP="00960F88">
            <w:pPr>
              <w:tabs>
                <w:tab w:val="left" w:pos="389"/>
                <w:tab w:val="center" w:pos="1108"/>
              </w:tabs>
            </w:pPr>
            <w:r>
              <w:tab/>
            </w:r>
            <w:r>
              <w:tab/>
            </w:r>
            <w:r w:rsidR="00000769">
              <w:rPr>
                <w:sz w:val="20"/>
              </w:rPr>
              <w:object w:dxaOrig="4320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color="window">
                  <v:imagedata r:id="rId4" o:title="" cropbottom="36022f" cropright="46072f"/>
                </v:shape>
                <o:OLEObject Type="Embed" ProgID="Word.Picture.8" ShapeID="_x0000_i1025" DrawAspect="Content" ObjectID="_1544470890" r:id="rId5"/>
              </w:object>
            </w:r>
          </w:p>
          <w:p w:rsidR="00000769" w:rsidRDefault="00000769" w:rsidP="00000769">
            <w:pPr>
              <w:jc w:val="center"/>
            </w:pPr>
            <w:r>
              <w:rPr>
                <w:sz w:val="20"/>
              </w:rPr>
              <w:object w:dxaOrig="4320" w:dyaOrig="2880">
                <v:shape id="_x0000_i1026" type="#_x0000_t75" style="width:64.5pt;height:63pt" o:ole="" fillcolor="window">
                  <v:imagedata r:id="rId6" o:title="" cropbottom=".5625" cropright="46072f"/>
                </v:shape>
                <o:OLEObject Type="Embed" ProgID="Word.Picture.8" ShapeID="_x0000_i1026" DrawAspect="Content" ObjectID="_1544470891" r:id="rId7"/>
              </w:object>
            </w:r>
          </w:p>
          <w:p w:rsidR="00000769" w:rsidRPr="00000769" w:rsidRDefault="000E16BF" w:rsidP="000E16BF">
            <w:pPr>
              <w:jc w:val="center"/>
            </w:pPr>
            <w:r>
              <w:rPr>
                <w:sz w:val="20"/>
              </w:rPr>
              <w:object w:dxaOrig="4320" w:dyaOrig="2880">
                <v:shape id="_x0000_i1027" type="#_x0000_t75" style="width:64.5pt;height:63pt" o:ole="" fillcolor="window">
                  <v:imagedata r:id="rId8" o:title="" cropbottom="36841f" cropright="46072f"/>
                </v:shape>
                <o:OLEObject Type="Embed" ProgID="Word.Picture.8" ShapeID="_x0000_i1027" DrawAspect="Content" ObjectID="_1544470892" r:id="rId9"/>
              </w:object>
            </w:r>
          </w:p>
          <w:p w:rsidR="000E16BF" w:rsidRDefault="000E16BF"/>
          <w:p w:rsidR="000E16BF" w:rsidRDefault="000E16BF">
            <w:r>
              <w:t>H: 314-318-335-400</w:t>
            </w:r>
          </w:p>
          <w:p w:rsidR="006A1702" w:rsidRDefault="000E16BF">
            <w:r>
              <w:t>P: 237-280-301+330+331-</w:t>
            </w:r>
            <w:r w:rsidR="00F83C92">
              <w:t>303+361+353-304+340-305+351+338</w:t>
            </w:r>
          </w:p>
        </w:tc>
      </w:tr>
    </w:tbl>
    <w:p w:rsidR="008D6E96" w:rsidRDefault="008D6E96"/>
    <w:sectPr w:rsidR="008D6E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02"/>
    <w:rsid w:val="00000769"/>
    <w:rsid w:val="000E16BF"/>
    <w:rsid w:val="001051A5"/>
    <w:rsid w:val="00251151"/>
    <w:rsid w:val="00290791"/>
    <w:rsid w:val="003D03A0"/>
    <w:rsid w:val="00400F49"/>
    <w:rsid w:val="006A1702"/>
    <w:rsid w:val="008917E4"/>
    <w:rsid w:val="008D6E96"/>
    <w:rsid w:val="00960F88"/>
    <w:rsid w:val="00BC3C42"/>
    <w:rsid w:val="00CF44FB"/>
    <w:rsid w:val="00F8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969B9-861E-4010-9452-E8944CBE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A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Blaso</dc:creator>
  <cp:keywords/>
  <dc:description/>
  <cp:lastModifiedBy>Riccardo Blaso</cp:lastModifiedBy>
  <cp:revision>1</cp:revision>
  <dcterms:created xsi:type="dcterms:W3CDTF">2016-12-28T13:45:00Z</dcterms:created>
  <dcterms:modified xsi:type="dcterms:W3CDTF">2016-12-28T21:55:00Z</dcterms:modified>
</cp:coreProperties>
</file>